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290" w:rsidRDefault="008922C6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吉林大学体育学院导师信息</w:t>
      </w:r>
    </w:p>
    <w:tbl>
      <w:tblPr>
        <w:tblW w:w="11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893"/>
        <w:gridCol w:w="1166"/>
        <w:gridCol w:w="1378"/>
        <w:gridCol w:w="1280"/>
        <w:gridCol w:w="1547"/>
        <w:gridCol w:w="2316"/>
      </w:tblGrid>
      <w:tr w:rsidR="006A2290" w:rsidTr="00096A11">
        <w:trPr>
          <w:cantSplit/>
          <w:trHeight w:val="861"/>
          <w:jc w:val="center"/>
        </w:trPr>
        <w:tc>
          <w:tcPr>
            <w:tcW w:w="1502" w:type="dxa"/>
            <w:noWrap/>
            <w:vAlign w:val="center"/>
          </w:tcPr>
          <w:p w:rsidR="006A2290" w:rsidRDefault="008922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93" w:type="dxa"/>
            <w:noWrap/>
            <w:vAlign w:val="center"/>
          </w:tcPr>
          <w:p w:rsidR="006A2290" w:rsidRDefault="00AE39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陈春阳</w:t>
            </w:r>
          </w:p>
        </w:tc>
        <w:tc>
          <w:tcPr>
            <w:tcW w:w="1166" w:type="dxa"/>
            <w:noWrap/>
            <w:vAlign w:val="center"/>
          </w:tcPr>
          <w:p w:rsidR="006A2290" w:rsidRDefault="008922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78" w:type="dxa"/>
            <w:noWrap/>
            <w:vAlign w:val="center"/>
          </w:tcPr>
          <w:p w:rsidR="006A2290" w:rsidRDefault="00AE39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280" w:type="dxa"/>
            <w:noWrap/>
            <w:vAlign w:val="center"/>
          </w:tcPr>
          <w:p w:rsidR="006A2290" w:rsidRDefault="008922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 w:rsidR="00676EDD">
              <w:rPr>
                <w:rFonts w:hint="eastAsia"/>
                <w:sz w:val="24"/>
              </w:rPr>
              <w:t>生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547" w:type="dxa"/>
            <w:noWrap/>
            <w:vAlign w:val="center"/>
          </w:tcPr>
          <w:p w:rsidR="006A2290" w:rsidRDefault="00AE398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1970.08</w:t>
            </w:r>
          </w:p>
        </w:tc>
        <w:tc>
          <w:tcPr>
            <w:tcW w:w="2316" w:type="dxa"/>
            <w:vMerge w:val="restart"/>
            <w:noWrap/>
            <w:vAlign w:val="center"/>
          </w:tcPr>
          <w:p w:rsidR="006A2290" w:rsidRDefault="00096A11" w:rsidP="00096A11">
            <w:pPr>
              <w:jc w:val="center"/>
              <w:rPr>
                <w:sz w:val="28"/>
              </w:rPr>
            </w:pPr>
            <w:r>
              <w:rPr>
                <w:rFonts w:hint="eastAsia"/>
                <w:noProof/>
                <w:sz w:val="28"/>
              </w:rPr>
              <w:drawing>
                <wp:inline distT="0" distB="0" distL="0" distR="0" wp14:anchorId="3ED6316D" wp14:editId="3A32FF6F">
                  <wp:extent cx="1047750" cy="148933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陈春阳照片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48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290">
        <w:trPr>
          <w:cantSplit/>
          <w:trHeight w:val="913"/>
          <w:jc w:val="center"/>
        </w:trPr>
        <w:tc>
          <w:tcPr>
            <w:tcW w:w="1502" w:type="dxa"/>
            <w:noWrap/>
            <w:vAlign w:val="center"/>
          </w:tcPr>
          <w:p w:rsidR="006A2290" w:rsidRDefault="008922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893" w:type="dxa"/>
            <w:noWrap/>
            <w:vAlign w:val="center"/>
          </w:tcPr>
          <w:p w:rsidR="006A2290" w:rsidRDefault="00AE39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166" w:type="dxa"/>
            <w:noWrap/>
            <w:vAlign w:val="center"/>
          </w:tcPr>
          <w:p w:rsidR="006A2290" w:rsidRDefault="008922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 w:rsidR="006A2290" w:rsidRDefault="008922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378" w:type="dxa"/>
            <w:noWrap/>
            <w:vAlign w:val="center"/>
          </w:tcPr>
          <w:p w:rsidR="006A2290" w:rsidRDefault="00AE39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党员</w:t>
            </w:r>
          </w:p>
        </w:tc>
        <w:tc>
          <w:tcPr>
            <w:tcW w:w="1280" w:type="dxa"/>
            <w:noWrap/>
            <w:vAlign w:val="center"/>
          </w:tcPr>
          <w:p w:rsidR="006A2290" w:rsidRDefault="008922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  <w:p w:rsidR="006A2290" w:rsidRDefault="008922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547" w:type="dxa"/>
            <w:noWrap/>
            <w:vAlign w:val="center"/>
          </w:tcPr>
          <w:p w:rsidR="006A2290" w:rsidRDefault="00AE398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教授</w:t>
            </w:r>
          </w:p>
        </w:tc>
        <w:tc>
          <w:tcPr>
            <w:tcW w:w="2316" w:type="dxa"/>
            <w:vMerge/>
            <w:noWrap/>
            <w:vAlign w:val="center"/>
          </w:tcPr>
          <w:p w:rsidR="006A2290" w:rsidRDefault="006A2290">
            <w:pPr>
              <w:jc w:val="center"/>
              <w:rPr>
                <w:sz w:val="28"/>
              </w:rPr>
            </w:pPr>
          </w:p>
        </w:tc>
      </w:tr>
      <w:tr w:rsidR="006A2290" w:rsidTr="00096A11">
        <w:trPr>
          <w:cantSplit/>
          <w:trHeight w:val="832"/>
          <w:jc w:val="center"/>
        </w:trPr>
        <w:tc>
          <w:tcPr>
            <w:tcW w:w="1502" w:type="dxa"/>
            <w:noWrap/>
            <w:vAlign w:val="center"/>
          </w:tcPr>
          <w:p w:rsidR="006A2290" w:rsidRDefault="008922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059" w:type="dxa"/>
            <w:gridSpan w:val="2"/>
            <w:noWrap/>
            <w:vAlign w:val="center"/>
          </w:tcPr>
          <w:p w:rsidR="006A2290" w:rsidRDefault="00AE39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</w:tc>
        <w:tc>
          <w:tcPr>
            <w:tcW w:w="1378" w:type="dxa"/>
            <w:noWrap/>
            <w:vAlign w:val="center"/>
          </w:tcPr>
          <w:p w:rsidR="006A2290" w:rsidRDefault="008922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827" w:type="dxa"/>
            <w:gridSpan w:val="2"/>
            <w:noWrap/>
            <w:vAlign w:val="center"/>
          </w:tcPr>
          <w:p w:rsidR="006A2290" w:rsidRDefault="00AE39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2316" w:type="dxa"/>
            <w:vMerge/>
            <w:noWrap/>
            <w:vAlign w:val="center"/>
          </w:tcPr>
          <w:p w:rsidR="006A2290" w:rsidRDefault="006A2290">
            <w:pPr>
              <w:jc w:val="center"/>
              <w:rPr>
                <w:sz w:val="28"/>
              </w:rPr>
            </w:pPr>
          </w:p>
        </w:tc>
      </w:tr>
      <w:tr w:rsidR="006A2290">
        <w:trPr>
          <w:trHeight w:val="679"/>
          <w:jc w:val="center"/>
        </w:trPr>
        <w:tc>
          <w:tcPr>
            <w:tcW w:w="1502" w:type="dxa"/>
            <w:noWrap/>
            <w:vAlign w:val="center"/>
          </w:tcPr>
          <w:p w:rsidR="006A2290" w:rsidRDefault="008922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9580" w:type="dxa"/>
            <w:gridSpan w:val="6"/>
            <w:noWrap/>
            <w:vAlign w:val="center"/>
          </w:tcPr>
          <w:p w:rsidR="006A2290" w:rsidRDefault="00AE398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体育教育、体育人文社会学</w:t>
            </w:r>
          </w:p>
        </w:tc>
      </w:tr>
      <w:tr w:rsidR="006A2290" w:rsidTr="00A421AE">
        <w:trPr>
          <w:trHeight w:val="5944"/>
          <w:jc w:val="center"/>
        </w:trPr>
        <w:tc>
          <w:tcPr>
            <w:tcW w:w="1502" w:type="dxa"/>
            <w:noWrap/>
            <w:vAlign w:val="center"/>
          </w:tcPr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6A2290" w:rsidRDefault="008922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</w:t>
            </w:r>
          </w:p>
          <w:p w:rsidR="006A2290" w:rsidRDefault="008922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及课题</w:t>
            </w:r>
          </w:p>
          <w:p w:rsidR="006A2290" w:rsidRDefault="006A2290">
            <w:pPr>
              <w:jc w:val="center"/>
              <w:rPr>
                <w:sz w:val="24"/>
              </w:rPr>
            </w:pPr>
          </w:p>
          <w:p w:rsidR="006A2290" w:rsidRDefault="006A2290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 w:rsidP="00A421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</w:t>
            </w:r>
          </w:p>
          <w:p w:rsidR="00A421AE" w:rsidRDefault="00A421AE" w:rsidP="00A421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及课题</w:t>
            </w: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  <w:p w:rsidR="00A421AE" w:rsidRDefault="00A421AE">
            <w:pPr>
              <w:jc w:val="center"/>
              <w:rPr>
                <w:sz w:val="24"/>
              </w:rPr>
            </w:pPr>
          </w:p>
        </w:tc>
        <w:tc>
          <w:tcPr>
            <w:tcW w:w="9580" w:type="dxa"/>
            <w:gridSpan w:val="6"/>
            <w:noWrap/>
          </w:tcPr>
          <w:p w:rsidR="00F847AC" w:rsidRPr="00A421AE" w:rsidRDefault="00F847AC" w:rsidP="00F847A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bookmarkStart w:id="1" w:name="_Hlk504461832"/>
            <w:r w:rsidRPr="00A421AE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lastRenderedPageBreak/>
              <w:t>论文：</w:t>
            </w:r>
          </w:p>
          <w:p w:rsidR="00F847AC" w:rsidRPr="00C33E1A" w:rsidRDefault="00F847AC" w:rsidP="00F847A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[1]</w:t>
            </w:r>
            <w:bookmarkEnd w:id="1"/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hint="eastAsia"/>
              </w:rPr>
              <w:t>运用拓展训练塑造大学生心理品质的实践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[J]. </w:t>
            </w:r>
            <w:r>
              <w:rPr>
                <w:rFonts w:hint="eastAsia"/>
              </w:rPr>
              <w:t>实验技术与管理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,200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9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.0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4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. </w:t>
            </w:r>
          </w:p>
          <w:p w:rsidR="00F847AC" w:rsidRPr="00C33E1A" w:rsidRDefault="00F847AC" w:rsidP="00F847A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bookmarkStart w:id="2" w:name="_Hlk504461845"/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[2]</w:t>
            </w:r>
            <w:bookmarkEnd w:id="2"/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hint="eastAsia"/>
              </w:rPr>
              <w:t>奥林匹克运动对中国现代学校体育的影响研究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[J]. 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体育时空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,20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12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03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. </w:t>
            </w:r>
          </w:p>
          <w:p w:rsidR="00F847AC" w:rsidRPr="00C33E1A" w:rsidRDefault="00F847AC" w:rsidP="00F847A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[3] </w:t>
            </w:r>
            <w:r>
              <w:rPr>
                <w:rFonts w:hint="eastAsia"/>
              </w:rPr>
              <w:t>拓展训练塑造儿童心理品质的实验研究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[J]. </w:t>
            </w:r>
            <w:r>
              <w:rPr>
                <w:rFonts w:hint="eastAsia"/>
              </w:rPr>
              <w:t>中国科教创新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,20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12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.0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6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. </w:t>
            </w:r>
          </w:p>
          <w:p w:rsidR="00F847AC" w:rsidRPr="00C33E1A" w:rsidRDefault="00F847AC" w:rsidP="00F847A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[4] </w:t>
            </w:r>
            <w:r>
              <w:rPr>
                <w:rFonts w:hint="eastAsia"/>
              </w:rPr>
              <w:t>高校体育教学中的伤害事故研究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[J]. </w:t>
            </w:r>
            <w:r>
              <w:rPr>
                <w:rFonts w:hint="eastAsia"/>
              </w:rPr>
              <w:t>当代体育科技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，20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12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.0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8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.</w:t>
            </w:r>
          </w:p>
          <w:p w:rsidR="00F847AC" w:rsidRPr="00C33E1A" w:rsidRDefault="00F847AC" w:rsidP="00F847A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[5] </w:t>
            </w:r>
            <w:r>
              <w:rPr>
                <w:rFonts w:hint="eastAsia"/>
              </w:rPr>
              <w:t>普通高等学校健康与快乐体育教育模式的研究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[J]. </w:t>
            </w:r>
            <w:r>
              <w:rPr>
                <w:rFonts w:hint="eastAsia"/>
              </w:rPr>
              <w:t>中国成人教育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，20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12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12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. </w:t>
            </w:r>
          </w:p>
          <w:p w:rsidR="00F847AC" w:rsidRPr="00C33E1A" w:rsidRDefault="00F847AC" w:rsidP="00F847A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[6] </w:t>
            </w:r>
            <w:r>
              <w:rPr>
                <w:rFonts w:hint="eastAsia"/>
              </w:rPr>
              <w:t>新世纪高校体育师资培养探究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[J]. </w:t>
            </w:r>
            <w:r>
              <w:rPr>
                <w:rFonts w:hint="eastAsia"/>
              </w:rPr>
              <w:t>教育与职业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，20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13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.0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6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.</w:t>
            </w:r>
          </w:p>
          <w:p w:rsidR="00F847AC" w:rsidRPr="00C33E1A" w:rsidRDefault="00F847AC" w:rsidP="00F847A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[7] </w:t>
            </w:r>
            <w:r>
              <w:rPr>
                <w:rFonts w:hint="eastAsia"/>
              </w:rPr>
              <w:t>体育电影的精神世界和发展价值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[J]. 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作家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，20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13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06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. </w:t>
            </w:r>
          </w:p>
          <w:p w:rsidR="00F847AC" w:rsidRPr="00C33E1A" w:rsidRDefault="00F847AC" w:rsidP="00F847A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[8] </w:t>
            </w:r>
            <w:r>
              <w:rPr>
                <w:rFonts w:hint="eastAsia"/>
              </w:rPr>
              <w:t>高校体育消费市场探究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[J]. </w:t>
            </w:r>
            <w:r>
              <w:rPr>
                <w:rFonts w:hint="eastAsia"/>
              </w:rPr>
              <w:t>课程教育研究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，20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13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06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. </w:t>
            </w:r>
          </w:p>
          <w:p w:rsidR="00F847AC" w:rsidRPr="00C33E1A" w:rsidRDefault="00F847AC" w:rsidP="00F847A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[9] </w:t>
            </w:r>
            <w:r>
              <w:rPr>
                <w:rFonts w:hint="eastAsia"/>
              </w:rPr>
              <w:t>体验式教育对高等院校大学生心理品质的塑造研究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[J].</w:t>
            </w:r>
            <w:r w:rsidRPr="003C49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教育教学论坛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，20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13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07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. </w:t>
            </w:r>
          </w:p>
          <w:p w:rsidR="00F847AC" w:rsidRPr="00C33E1A" w:rsidRDefault="00F847AC" w:rsidP="00F847A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[10]</w:t>
            </w:r>
            <w:r w:rsidRPr="003C49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新课程理念下教师主导和学生主体地位关系的审视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[J]. </w:t>
            </w:r>
            <w:r>
              <w:rPr>
                <w:rFonts w:hint="eastAsia"/>
              </w:rPr>
              <w:t>实验技术与管理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，20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13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.0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8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. </w:t>
            </w:r>
          </w:p>
          <w:p w:rsidR="00F847AC" w:rsidRPr="00C33E1A" w:rsidRDefault="00F847AC" w:rsidP="00F847A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[11] </w:t>
            </w:r>
            <w:hyperlink r:id="rId8" w:tgtFrame="_blank" w:history="1">
              <w:r w:rsidRPr="00176D55">
                <w:rPr>
                  <w:rFonts w:ascii="Arial" w:hAnsi="Arial" w:cs="Arial"/>
                  <w:kern w:val="0"/>
                </w:rPr>
                <w:t>学区体育模式</w:t>
              </w:r>
              <w:r w:rsidRPr="00176D55">
                <w:rPr>
                  <w:rFonts w:ascii="Arial" w:hAnsi="Arial" w:cs="Arial"/>
                  <w:kern w:val="0"/>
                </w:rPr>
                <w:t>:</w:t>
              </w:r>
              <w:r w:rsidRPr="00176D55">
                <w:rPr>
                  <w:rFonts w:ascii="Arial" w:hAnsi="Arial" w:cs="Arial"/>
                  <w:kern w:val="0"/>
                </w:rPr>
                <w:t>体育强国战略下学校体育与社会体育接轨的</w:t>
              </w:r>
              <w:r>
                <w:rPr>
                  <w:rFonts w:ascii="Arial" w:hAnsi="Arial" w:cs="Arial" w:hint="eastAsia"/>
                  <w:kern w:val="0"/>
                </w:rPr>
                <w:t>接轨</w:t>
              </w:r>
            </w:hyperlink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[J].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广州体育学院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学报，20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14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01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. </w:t>
            </w:r>
          </w:p>
          <w:p w:rsidR="00F847AC" w:rsidRPr="00C33E1A" w:rsidRDefault="00F847AC" w:rsidP="00F847A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[12] </w:t>
            </w:r>
            <w:r>
              <w:rPr>
                <w:rFonts w:hint="eastAsia"/>
              </w:rPr>
              <w:t>对国球“直拍反胶打快攻”教学的实验研究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[J]. </w:t>
            </w:r>
            <w:r>
              <w:rPr>
                <w:rFonts w:hint="eastAsia"/>
              </w:rPr>
              <w:t>实验技术与管理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，20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14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06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. </w:t>
            </w:r>
          </w:p>
          <w:p w:rsidR="00F847AC" w:rsidRDefault="00F847AC" w:rsidP="00F847A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[13] </w:t>
            </w:r>
            <w:r>
              <w:rPr>
                <w:rFonts w:hint="eastAsia"/>
              </w:rPr>
              <w:t>高校体育师资培养存在的问题及对策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[J]. </w:t>
            </w:r>
            <w:r>
              <w:rPr>
                <w:rFonts w:hint="eastAsia"/>
              </w:rPr>
              <w:t>教育与职业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，201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4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07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. </w:t>
            </w:r>
          </w:p>
          <w:p w:rsidR="00F847AC" w:rsidRPr="00C33E1A" w:rsidRDefault="00F847AC" w:rsidP="00F847A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[1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4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] </w:t>
            </w:r>
            <w:r>
              <w:rPr>
                <w:rFonts w:hint="eastAsia"/>
              </w:rPr>
              <w:t>体验式体育在高职生心理健康教育中的作用及实现策略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[J]. </w:t>
            </w:r>
            <w:r>
              <w:rPr>
                <w:rFonts w:hint="eastAsia"/>
              </w:rPr>
              <w:t>职业技术教育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，20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14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08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. </w:t>
            </w:r>
          </w:p>
          <w:p w:rsidR="00F847AC" w:rsidRDefault="00F847AC" w:rsidP="00F847A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bookmarkStart w:id="3" w:name="_Hlk504461477"/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[1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5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] </w:t>
            </w:r>
            <w:bookmarkEnd w:id="3"/>
            <w:r>
              <w:rPr>
                <w:rFonts w:hint="eastAsia"/>
              </w:rPr>
              <w:t>继承与发展是课程改革的主旋律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[J]</w:t>
            </w:r>
            <w:bookmarkStart w:id="4" w:name="_Hlk504461493"/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. </w:t>
            </w:r>
            <w:r>
              <w:rPr>
                <w:rFonts w:hint="eastAsia"/>
              </w:rPr>
              <w:t>实验技术与管理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，201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4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08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.</w:t>
            </w:r>
          </w:p>
          <w:bookmarkEnd w:id="4"/>
          <w:p w:rsidR="00F847AC" w:rsidRDefault="00F847AC" w:rsidP="00F847A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lastRenderedPageBreak/>
              <w:t>[1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6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] </w:t>
            </w:r>
            <w:r w:rsidRPr="00627896">
              <w:rPr>
                <w:rFonts w:ascii="Times New Roman" w:hAnsi="Times New Roman" w:cs="宋体" w:hint="eastAsia"/>
                <w:kern w:val="0"/>
                <w:szCs w:val="20"/>
              </w:rPr>
              <w:t>“战队探究”理念下高校体育创新教学实验研究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. </w:t>
            </w:r>
            <w:r>
              <w:rPr>
                <w:rFonts w:hint="eastAsia"/>
              </w:rPr>
              <w:t>沈阳体育学院学报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，201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5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1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.</w:t>
            </w:r>
          </w:p>
          <w:p w:rsidR="00F847AC" w:rsidRDefault="00F847AC" w:rsidP="00F847A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[1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7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]</w:t>
            </w:r>
            <w:r>
              <w:rPr>
                <w:rFonts w:hint="eastAsia"/>
                <w:color w:val="494949"/>
                <w:sz w:val="23"/>
                <w:szCs w:val="23"/>
                <w:shd w:val="clear" w:color="auto" w:fill="F9F9F9"/>
              </w:rPr>
              <w:t xml:space="preserve"> </w:t>
            </w:r>
            <w:r>
              <w:rPr>
                <w:rFonts w:hint="eastAsia"/>
                <w:color w:val="494949"/>
                <w:sz w:val="23"/>
                <w:szCs w:val="23"/>
                <w:shd w:val="clear" w:color="auto" w:fill="F9F9F9"/>
              </w:rPr>
              <w:t>《</w:t>
            </w:r>
            <w:r>
              <w:rPr>
                <w:rFonts w:ascii="Arial" w:hAnsi="Arial" w:cs="Arial"/>
                <w:color w:val="494949"/>
                <w:sz w:val="23"/>
                <w:szCs w:val="23"/>
                <w:shd w:val="clear" w:color="auto" w:fill="F9F9F9"/>
              </w:rPr>
              <w:t>A   meta-analysis of the association of CKM gene rs8111989 polymorphism with   sport performance</w:t>
            </w:r>
            <w:r>
              <w:rPr>
                <w:rFonts w:hint="eastAsia"/>
                <w:color w:val="494949"/>
                <w:sz w:val="23"/>
                <w:szCs w:val="23"/>
                <w:shd w:val="clear" w:color="auto" w:fill="F9F9F9"/>
              </w:rPr>
              <w:t>》（</w:t>
            </w:r>
            <w:r>
              <w:rPr>
                <w:rStyle w:val="a7"/>
                <w:rFonts w:ascii="Arial" w:eastAsia="微软雅黑" w:hAnsi="Arial" w:cs="Arial"/>
                <w:color w:val="494949"/>
                <w:sz w:val="23"/>
                <w:szCs w:val="23"/>
                <w:shd w:val="clear" w:color="auto" w:fill="F9F9F9"/>
              </w:rPr>
              <w:t>Biol</w:t>
            </w:r>
            <w:r>
              <w:rPr>
                <w:rFonts w:ascii="Arial" w:hAnsi="Arial" w:cs="Arial"/>
                <w:color w:val="494949"/>
                <w:sz w:val="23"/>
                <w:szCs w:val="23"/>
                <w:shd w:val="clear" w:color="auto" w:fill="F9F9F9"/>
              </w:rPr>
              <w:t>. Sport 2017</w:t>
            </w:r>
            <w:r>
              <w:rPr>
                <w:rFonts w:hint="eastAsia"/>
                <w:color w:val="494949"/>
                <w:sz w:val="23"/>
                <w:szCs w:val="23"/>
                <w:shd w:val="clear" w:color="auto" w:fill="F9F9F9"/>
              </w:rPr>
              <w:t>）</w:t>
            </w:r>
          </w:p>
          <w:p w:rsidR="00F847AC" w:rsidRPr="00A421AE" w:rsidRDefault="00F847AC" w:rsidP="00F847A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 w:rsidRPr="00A421AE">
              <w:rPr>
                <w:rFonts w:ascii="宋体" w:hAnsi="宋体" w:cs="宋体" w:hint="eastAsia"/>
                <w:b/>
                <w:color w:val="333333"/>
                <w:kern w:val="0"/>
                <w:szCs w:val="21"/>
              </w:rPr>
              <w:t>课题：</w:t>
            </w:r>
          </w:p>
          <w:p w:rsidR="00F847AC" w:rsidRPr="00C33E1A" w:rsidRDefault="00F847AC" w:rsidP="00F847A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[1] 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2010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年吉林省教育厅课题：</w:t>
            </w:r>
            <w:r>
              <w:rPr>
                <w:rFonts w:hint="eastAsia"/>
              </w:rPr>
              <w:t>吉林省高校健康与快乐体育教育模式的研究；</w:t>
            </w:r>
            <w:bookmarkStart w:id="5" w:name="_Hlk504460935"/>
            <w:r>
              <w:rPr>
                <w:rFonts w:hint="eastAsia"/>
              </w:rPr>
              <w:t>经费：</w:t>
            </w:r>
            <w:r>
              <w:rPr>
                <w:rFonts w:hint="eastAsia"/>
              </w:rPr>
              <w:t>0</w:t>
            </w:r>
            <w:r>
              <w:t>.8</w:t>
            </w:r>
            <w:r>
              <w:rPr>
                <w:rFonts w:hint="eastAsia"/>
              </w:rPr>
              <w:t>万元</w:t>
            </w:r>
            <w:bookmarkEnd w:id="5"/>
          </w:p>
          <w:p w:rsidR="00F847AC" w:rsidRDefault="00F847AC" w:rsidP="00F847AC">
            <w:pPr>
              <w:widowControl/>
              <w:spacing w:before="100" w:beforeAutospacing="1" w:after="100" w:afterAutospacing="1" w:line="330" w:lineRule="atLeast"/>
              <w:jc w:val="left"/>
            </w:pP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[2] 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2013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年吉林省体育局重点课题：</w:t>
            </w:r>
            <w:r>
              <w:rPr>
                <w:rFonts w:hint="eastAsia"/>
              </w:rPr>
              <w:t>体育强国战略下吉林省学校体育与社会体育的接轨；</w:t>
            </w:r>
            <w:r>
              <w:t>1</w:t>
            </w:r>
            <w:r>
              <w:rPr>
                <w:rFonts w:hint="eastAsia"/>
              </w:rPr>
              <w:t>万元</w:t>
            </w:r>
          </w:p>
          <w:p w:rsidR="00F847AC" w:rsidRPr="004E47A9" w:rsidRDefault="00F847AC" w:rsidP="00F847AC">
            <w:pPr>
              <w:rPr>
                <w:rFonts w:ascii="宋体" w:hAnsi="宋体" w:cs="宋体"/>
                <w:kern w:val="0"/>
                <w:szCs w:val="20"/>
              </w:rPr>
            </w:pP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[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3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]</w:t>
            </w:r>
            <w:r w:rsidRPr="004E47A9">
              <w:rPr>
                <w:rFonts w:ascii="Times New Roman" w:hAnsi="Times New Roman" w:cs="宋体" w:hint="eastAsia"/>
                <w:kern w:val="0"/>
                <w:szCs w:val="20"/>
              </w:rPr>
              <w:t xml:space="preserve"> </w:t>
            </w:r>
            <w:r>
              <w:rPr>
                <w:rFonts w:ascii="Times New Roman" w:hAnsi="Times New Roman" w:cs="宋体"/>
                <w:kern w:val="0"/>
                <w:szCs w:val="20"/>
              </w:rPr>
              <w:t>2015</w:t>
            </w:r>
            <w:r>
              <w:rPr>
                <w:rFonts w:ascii="Times New Roman" w:hAnsi="Times New Roman" w:cs="宋体" w:hint="eastAsia"/>
                <w:kern w:val="0"/>
                <w:szCs w:val="20"/>
              </w:rPr>
              <w:t>年</w:t>
            </w:r>
            <w:r w:rsidRPr="004E47A9">
              <w:rPr>
                <w:rFonts w:ascii="Times New Roman" w:hAnsi="Times New Roman" w:cs="宋体" w:hint="eastAsia"/>
                <w:kern w:val="0"/>
                <w:szCs w:val="20"/>
              </w:rPr>
              <w:t>吉林大学哲学社会科学课题</w:t>
            </w:r>
            <w:r>
              <w:rPr>
                <w:rFonts w:ascii="Times New Roman" w:hAnsi="Times New Roman" w:cs="宋体" w:hint="eastAsia"/>
                <w:kern w:val="0"/>
                <w:szCs w:val="20"/>
              </w:rPr>
              <w:t>：</w:t>
            </w:r>
            <w:r w:rsidRPr="004E47A9">
              <w:rPr>
                <w:rFonts w:ascii="宋体" w:hAnsi="宋体" w:cs="宋体" w:hint="eastAsia"/>
                <w:kern w:val="0"/>
                <w:szCs w:val="20"/>
              </w:rPr>
              <w:t>CKN基因多态性与运动耐力相关性研究</w:t>
            </w:r>
            <w:r>
              <w:rPr>
                <w:rFonts w:hint="eastAsia"/>
              </w:rPr>
              <w:t>经费：</w:t>
            </w:r>
            <w:r>
              <w:t>5</w:t>
            </w:r>
            <w:r>
              <w:rPr>
                <w:rFonts w:hint="eastAsia"/>
              </w:rPr>
              <w:t>万元</w:t>
            </w:r>
          </w:p>
          <w:p w:rsidR="00F847AC" w:rsidRPr="004E47A9" w:rsidRDefault="00F847AC" w:rsidP="00F847AC">
            <w:pPr>
              <w:rPr>
                <w:rFonts w:ascii="宋体" w:hAnsi="宋体" w:cs="宋体"/>
                <w:kern w:val="0"/>
                <w:szCs w:val="20"/>
              </w:rPr>
            </w:pPr>
          </w:p>
          <w:p w:rsidR="00F847AC" w:rsidRPr="004E47A9" w:rsidRDefault="00F847AC" w:rsidP="00F847AC">
            <w:pPr>
              <w:rPr>
                <w:rFonts w:ascii="宋体" w:hAnsi="宋体" w:cs="宋体"/>
                <w:kern w:val="0"/>
                <w:szCs w:val="20"/>
              </w:rPr>
            </w:pPr>
            <w:r w:rsidRPr="004E47A9">
              <w:rPr>
                <w:rFonts w:ascii="宋体" w:hAnsi="宋体" w:cs="宋体" w:hint="eastAsia"/>
                <w:color w:val="333333"/>
                <w:kern w:val="0"/>
                <w:szCs w:val="21"/>
              </w:rPr>
              <w:t>[4]</w:t>
            </w:r>
            <w:r w:rsidRPr="004E47A9">
              <w:rPr>
                <w:rFonts w:ascii="Times New Roman" w:hAnsi="Times New Roman" w:cs="宋体" w:hint="eastAsia"/>
                <w:kern w:val="0"/>
                <w:szCs w:val="20"/>
              </w:rPr>
              <w:t xml:space="preserve"> </w:t>
            </w:r>
            <w:r>
              <w:rPr>
                <w:rFonts w:ascii="Times New Roman" w:hAnsi="Times New Roman" w:cs="宋体"/>
                <w:kern w:val="0"/>
                <w:szCs w:val="20"/>
              </w:rPr>
              <w:t>2015</w:t>
            </w:r>
            <w:r>
              <w:rPr>
                <w:rFonts w:ascii="Times New Roman" w:hAnsi="Times New Roman" w:cs="宋体" w:hint="eastAsia"/>
                <w:kern w:val="0"/>
                <w:szCs w:val="20"/>
              </w:rPr>
              <w:t>年</w:t>
            </w:r>
            <w:r w:rsidRPr="004E47A9">
              <w:rPr>
                <w:rFonts w:ascii="Times New Roman" w:hAnsi="Times New Roman" w:cs="宋体" w:hint="eastAsia"/>
                <w:kern w:val="0"/>
                <w:szCs w:val="20"/>
              </w:rPr>
              <w:t>吉林大学年度本科教学改革</w:t>
            </w:r>
            <w:r>
              <w:rPr>
                <w:rFonts w:ascii="Times New Roman" w:hAnsi="Times New Roman" w:cs="宋体" w:hint="eastAsia"/>
                <w:kern w:val="0"/>
                <w:szCs w:val="20"/>
              </w:rPr>
              <w:t>研究</w:t>
            </w:r>
            <w:r w:rsidRPr="004E47A9">
              <w:rPr>
                <w:rFonts w:ascii="Times New Roman" w:hAnsi="Times New Roman" w:cs="宋体" w:hint="eastAsia"/>
                <w:kern w:val="0"/>
                <w:szCs w:val="20"/>
              </w:rPr>
              <w:t>项目</w:t>
            </w:r>
            <w:r>
              <w:rPr>
                <w:rFonts w:ascii="Times New Roman" w:hAnsi="Times New Roman" w:cs="宋体" w:hint="eastAsia"/>
                <w:kern w:val="0"/>
                <w:szCs w:val="20"/>
              </w:rPr>
              <w:t>：</w:t>
            </w:r>
            <w:r w:rsidRPr="004E47A9">
              <w:rPr>
                <w:rFonts w:ascii="宋体" w:hAnsi="宋体" w:cs="宋体" w:hint="eastAsia"/>
                <w:kern w:val="0"/>
                <w:szCs w:val="20"/>
              </w:rPr>
              <w:t>高校体育“战队探究”教学实验研究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>
              <w:t>.5</w:t>
            </w:r>
            <w:r>
              <w:rPr>
                <w:rFonts w:hint="eastAsia"/>
              </w:rPr>
              <w:t>万元</w:t>
            </w:r>
          </w:p>
          <w:p w:rsidR="006A2290" w:rsidRPr="00F847AC" w:rsidRDefault="006A2290">
            <w:pPr>
              <w:jc w:val="center"/>
              <w:rPr>
                <w:sz w:val="24"/>
              </w:rPr>
            </w:pPr>
          </w:p>
        </w:tc>
      </w:tr>
      <w:tr w:rsidR="006A2290" w:rsidTr="00A421AE">
        <w:trPr>
          <w:trHeight w:val="3533"/>
          <w:jc w:val="center"/>
        </w:trPr>
        <w:tc>
          <w:tcPr>
            <w:tcW w:w="1502" w:type="dxa"/>
            <w:noWrap/>
            <w:vAlign w:val="center"/>
          </w:tcPr>
          <w:p w:rsidR="006A2290" w:rsidRDefault="008922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专著</w:t>
            </w:r>
          </w:p>
        </w:tc>
        <w:tc>
          <w:tcPr>
            <w:tcW w:w="9580" w:type="dxa"/>
            <w:gridSpan w:val="6"/>
            <w:noWrap/>
            <w:vAlign w:val="center"/>
          </w:tcPr>
          <w:p w:rsidR="006A2290" w:rsidRDefault="00F847AC" w:rsidP="00A421AE">
            <w:pPr>
              <w:ind w:firstLineChars="150" w:firstLine="315"/>
              <w:rPr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0"/>
              </w:rPr>
              <w:t>2020</w:t>
            </w:r>
            <w:r w:rsidR="006743C7">
              <w:rPr>
                <w:rFonts w:ascii="宋体" w:hAnsi="宋体" w:cs="宋体" w:hint="eastAsia"/>
                <w:kern w:val="0"/>
                <w:szCs w:val="20"/>
              </w:rPr>
              <w:t>.</w:t>
            </w:r>
            <w:r>
              <w:rPr>
                <w:rFonts w:ascii="宋体" w:hAnsi="宋体" w:cs="宋体" w:hint="eastAsia"/>
                <w:kern w:val="0"/>
                <w:szCs w:val="20"/>
              </w:rPr>
              <w:t>05</w:t>
            </w:r>
            <w:r w:rsidR="006743C7">
              <w:rPr>
                <w:rFonts w:ascii="宋体" w:hAnsi="宋体" w:cs="宋体" w:hint="eastAsia"/>
                <w:kern w:val="0"/>
                <w:szCs w:val="20"/>
              </w:rPr>
              <w:t>．</w:t>
            </w:r>
            <w:r>
              <w:rPr>
                <w:rFonts w:ascii="宋体" w:hAnsi="宋体" w:cs="宋体" w:hint="eastAsia"/>
                <w:kern w:val="0"/>
                <w:szCs w:val="20"/>
              </w:rPr>
              <w:t>《新媒体视阈下体育教学与提升艺术研究》</w:t>
            </w:r>
          </w:p>
        </w:tc>
      </w:tr>
      <w:tr w:rsidR="006A2290" w:rsidTr="00A421AE">
        <w:trPr>
          <w:trHeight w:val="3967"/>
          <w:jc w:val="center"/>
        </w:trPr>
        <w:tc>
          <w:tcPr>
            <w:tcW w:w="1502" w:type="dxa"/>
            <w:noWrap/>
            <w:vAlign w:val="center"/>
          </w:tcPr>
          <w:p w:rsidR="006A2290" w:rsidRDefault="008922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获奖情况（荣誉称号）</w:t>
            </w:r>
          </w:p>
        </w:tc>
        <w:tc>
          <w:tcPr>
            <w:tcW w:w="9580" w:type="dxa"/>
            <w:gridSpan w:val="6"/>
            <w:noWrap/>
          </w:tcPr>
          <w:p w:rsidR="00F847AC" w:rsidRDefault="00F847AC" w:rsidP="00F847AC">
            <w:pPr>
              <w:ind w:firstLineChars="200" w:firstLine="420"/>
              <w:rPr>
                <w:rFonts w:ascii="宋体" w:hAnsi="宋体" w:cs="宋体"/>
                <w:kern w:val="0"/>
                <w:szCs w:val="20"/>
              </w:rPr>
            </w:pPr>
          </w:p>
          <w:p w:rsidR="00F847AC" w:rsidRPr="00862EB7" w:rsidRDefault="00F847AC" w:rsidP="00F847AC">
            <w:pPr>
              <w:ind w:firstLineChars="200" w:firstLine="420"/>
              <w:rPr>
                <w:rFonts w:ascii="宋体" w:hAnsi="宋体" w:cs="宋体"/>
                <w:kern w:val="0"/>
                <w:szCs w:val="20"/>
              </w:rPr>
            </w:pPr>
            <w:r w:rsidRPr="00862EB7">
              <w:rPr>
                <w:rFonts w:ascii="宋体" w:hAnsi="宋体" w:cs="宋体" w:hint="eastAsia"/>
                <w:kern w:val="0"/>
                <w:szCs w:val="20"/>
              </w:rPr>
              <w:t>2</w:t>
            </w:r>
            <w:r w:rsidRPr="00862EB7">
              <w:rPr>
                <w:rFonts w:ascii="宋体" w:hAnsi="宋体" w:cs="宋体"/>
                <w:kern w:val="0"/>
                <w:szCs w:val="20"/>
              </w:rPr>
              <w:t>012</w:t>
            </w:r>
            <w:r w:rsidRPr="00862EB7">
              <w:rPr>
                <w:rFonts w:ascii="宋体" w:hAnsi="宋体" w:cs="宋体" w:hint="eastAsia"/>
                <w:kern w:val="0"/>
                <w:szCs w:val="20"/>
              </w:rPr>
              <w:t>年吉林大学“阳光体育”优秀指导教师</w:t>
            </w:r>
          </w:p>
          <w:p w:rsidR="00F847AC" w:rsidRPr="00C33E1A" w:rsidRDefault="00F847AC" w:rsidP="00F847AC">
            <w:pPr>
              <w:widowControl/>
              <w:spacing w:before="100" w:beforeAutospacing="1" w:after="100" w:afterAutospacing="1" w:line="330" w:lineRule="atLeast"/>
              <w:ind w:firstLine="42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2013年度吉林大学农学部优秀教研室主任</w:t>
            </w:r>
          </w:p>
          <w:p w:rsidR="00F847AC" w:rsidRDefault="00F847AC" w:rsidP="00F847AC">
            <w:pPr>
              <w:widowControl/>
              <w:spacing w:before="100" w:beforeAutospacing="1" w:after="100" w:afterAutospacing="1" w:line="330" w:lineRule="atLeast"/>
              <w:ind w:firstLineChars="200" w:firstLine="42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20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14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度</w:t>
            </w:r>
            <w:r w:rsidRPr="00C33E1A">
              <w:rPr>
                <w:rFonts w:ascii="宋体" w:hAnsi="宋体" w:cs="宋体" w:hint="eastAsia"/>
                <w:color w:val="333333"/>
                <w:kern w:val="0"/>
                <w:szCs w:val="21"/>
              </w:rPr>
              <w:t>吉林大学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“三育人”先进个人</w:t>
            </w:r>
          </w:p>
          <w:p w:rsidR="00F847AC" w:rsidRPr="00862EB7" w:rsidRDefault="00F847AC" w:rsidP="00F847AC">
            <w:pPr>
              <w:widowControl/>
              <w:spacing w:before="100" w:beforeAutospacing="1" w:after="100" w:afterAutospacing="1" w:line="330" w:lineRule="atLeast"/>
              <w:ind w:firstLineChars="200" w:firstLine="42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2017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年度吉林大学“德育先进个人”</w:t>
            </w:r>
          </w:p>
          <w:p w:rsidR="006A2290" w:rsidRPr="00F847AC" w:rsidRDefault="006A2290">
            <w:pPr>
              <w:jc w:val="center"/>
              <w:rPr>
                <w:sz w:val="24"/>
              </w:rPr>
            </w:pPr>
          </w:p>
        </w:tc>
      </w:tr>
    </w:tbl>
    <w:p w:rsidR="006A2290" w:rsidRDefault="006A2290" w:rsidP="00A421AE"/>
    <w:sectPr w:rsidR="006A2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EF8" w:rsidRDefault="00502EF8" w:rsidP="00AE3987">
      <w:r>
        <w:separator/>
      </w:r>
    </w:p>
  </w:endnote>
  <w:endnote w:type="continuationSeparator" w:id="0">
    <w:p w:rsidR="00502EF8" w:rsidRDefault="00502EF8" w:rsidP="00AE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EF8" w:rsidRDefault="00502EF8" w:rsidP="00AE3987">
      <w:r>
        <w:separator/>
      </w:r>
    </w:p>
  </w:footnote>
  <w:footnote w:type="continuationSeparator" w:id="0">
    <w:p w:rsidR="00502EF8" w:rsidRDefault="00502EF8" w:rsidP="00AE3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E68"/>
    <w:rsid w:val="00096A11"/>
    <w:rsid w:val="001A14F1"/>
    <w:rsid w:val="004E54C1"/>
    <w:rsid w:val="00502EF8"/>
    <w:rsid w:val="00533C05"/>
    <w:rsid w:val="006743C7"/>
    <w:rsid w:val="00676EDD"/>
    <w:rsid w:val="006A2290"/>
    <w:rsid w:val="008922C6"/>
    <w:rsid w:val="00A421AE"/>
    <w:rsid w:val="00AE3987"/>
    <w:rsid w:val="00C61E68"/>
    <w:rsid w:val="00D4305B"/>
    <w:rsid w:val="00E1695F"/>
    <w:rsid w:val="00F847AC"/>
    <w:rsid w:val="40E9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835B3E"/>
  <w15:docId w15:val="{61F7B2F7-1074-4789-9B9B-91F56720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7">
    <w:name w:val="Strong"/>
    <w:basedOn w:val="a0"/>
    <w:uiPriority w:val="22"/>
    <w:qFormat/>
    <w:rsid w:val="00F847A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96A1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96A1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b.cnki.net/KNS/detail/detail.aspx?QueryID=0&amp;CurRec=3&amp;DbCode=CJFQ&amp;dbname=CJFDLAST2014&amp;filename=GZTX201401030&amp;urlid=&amp;yx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223</Words>
  <Characters>1275</Characters>
  <Application>Microsoft Office Word</Application>
  <DocSecurity>0</DocSecurity>
  <Lines>10</Lines>
  <Paragraphs>2</Paragraphs>
  <ScaleCrop>false</ScaleCrop>
  <Company>Microsoft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体育馆服务中心</cp:lastModifiedBy>
  <cp:revision>8</cp:revision>
  <dcterms:created xsi:type="dcterms:W3CDTF">2021-04-19T01:19:00Z</dcterms:created>
  <dcterms:modified xsi:type="dcterms:W3CDTF">2023-03-07T01:03:00Z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27D11D5476F34382B7FEFCFA3BCE760F</vt:lpwstr>
  </property>
</Properties>
</file>